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107" w:rsidRDefault="00594107" w:rsidP="00594107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结构型模式</w:t>
      </w:r>
    </w:p>
    <w:p w:rsidR="00594107" w:rsidRPr="000D4343" w:rsidRDefault="000D4343" w:rsidP="000D4343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D4343">
        <w:rPr>
          <w:rFonts w:ascii="楷体" w:eastAsia="楷体" w:hAnsi="楷体" w:hint="eastAsia"/>
          <w:sz w:val="24"/>
          <w:szCs w:val="24"/>
        </w:rPr>
        <w:t>类和对象按照某种布局组成更大的结构。</w:t>
      </w:r>
    </w:p>
    <w:p w:rsidR="000D4343" w:rsidRDefault="000D4343" w:rsidP="000D434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类结构型模式：采用继承机制。</w:t>
      </w:r>
    </w:p>
    <w:p w:rsidR="000D4343" w:rsidRDefault="000D4343" w:rsidP="000D434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对象结构型模式：采用对象的组合和聚合。</w:t>
      </w:r>
    </w:p>
    <w:p w:rsidR="000D4343" w:rsidRPr="000D4343" w:rsidRDefault="000D4343" w:rsidP="0063633E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0D4343">
        <w:rPr>
          <w:rFonts w:ascii="楷体" w:eastAsia="楷体" w:hAnsi="楷体" w:hint="eastAsia"/>
          <w:sz w:val="24"/>
          <w:szCs w:val="24"/>
        </w:rPr>
        <w:t>代理模式</w:t>
      </w:r>
    </w:p>
    <w:p w:rsidR="000D4343" w:rsidRDefault="000D4343" w:rsidP="000D434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需要给某对象提供一个代理以控制对该对象的访问。</w:t>
      </w:r>
    </w:p>
    <w:p w:rsidR="000D4343" w:rsidRDefault="000D4343" w:rsidP="000D434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根据代理类生成时机不同：静态代理（编译期生成），动态代理。</w:t>
      </w:r>
    </w:p>
    <w:p w:rsidR="000D4343" w:rsidRDefault="000D4343" w:rsidP="000D434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组成：</w:t>
      </w:r>
    </w:p>
    <w:p w:rsidR="000D4343" w:rsidRDefault="000D4343" w:rsidP="000D4343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D4343">
        <w:rPr>
          <w:rFonts w:ascii="楷体" w:eastAsia="楷体" w:hAnsi="楷体" w:hint="eastAsia"/>
          <w:sz w:val="24"/>
          <w:szCs w:val="24"/>
        </w:rPr>
        <w:t>抽象主题类：真实主题和代理对象实现的业务方法。</w:t>
      </w:r>
    </w:p>
    <w:p w:rsidR="007A77AA" w:rsidRP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90FE395" wp14:editId="00EEDB5A">
            <wp:extent cx="2933700" cy="838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43" w:rsidRDefault="000D4343" w:rsidP="000D4343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真实主题类：具体业务。</w:t>
      </w:r>
    </w:p>
    <w:p w:rsidR="007A77AA" w:rsidRP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FB9E8FD" wp14:editId="0697D8C1">
            <wp:extent cx="4819650" cy="1485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AA" w:rsidRDefault="000D4343" w:rsidP="007A77A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代理类：对真实主题的引用。可以访问、控制或扩展真实主题的功能</w:t>
      </w:r>
      <w:r w:rsidR="007A77AA">
        <w:rPr>
          <w:rFonts w:ascii="楷体" w:eastAsia="楷体" w:hAnsi="楷体" w:hint="eastAsia"/>
          <w:sz w:val="24"/>
          <w:szCs w:val="24"/>
        </w:rPr>
        <w:t>（在这里是输出）</w:t>
      </w:r>
      <w:r>
        <w:rPr>
          <w:rFonts w:ascii="楷体" w:eastAsia="楷体" w:hAnsi="楷体" w:hint="eastAsia"/>
          <w:sz w:val="24"/>
          <w:szCs w:val="24"/>
        </w:rPr>
        <w:t>。</w:t>
      </w:r>
    </w:p>
    <w:p w:rsid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38B6AAE" wp14:editId="2859B5B6">
            <wp:extent cx="5274310" cy="21431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AA" w:rsidRPr="007A77AA" w:rsidRDefault="007A77AA" w:rsidP="007A77AA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7A77AA">
        <w:rPr>
          <w:rFonts w:ascii="楷体" w:eastAsia="楷体" w:hAnsi="楷体" w:hint="eastAsia"/>
          <w:sz w:val="24"/>
          <w:szCs w:val="24"/>
        </w:rPr>
        <w:t>访问类</w:t>
      </w:r>
      <w:r>
        <w:rPr>
          <w:rFonts w:ascii="楷体" w:eastAsia="楷体" w:hAnsi="楷体" w:hint="eastAsia"/>
          <w:sz w:val="24"/>
          <w:szCs w:val="24"/>
        </w:rPr>
        <w:t>：访问代理对象而非目标对象。</w:t>
      </w:r>
    </w:p>
    <w:p w:rsid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EC1007" wp14:editId="1FEF09EC">
            <wp:extent cx="4810125" cy="19240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优点：</w:t>
      </w:r>
    </w:p>
    <w:p w:rsidR="007A77AA" w:rsidRPr="007A77AA" w:rsidRDefault="007A77AA" w:rsidP="007A77AA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7A77AA">
        <w:rPr>
          <w:rFonts w:ascii="楷体" w:eastAsia="楷体" w:hAnsi="楷体" w:hint="eastAsia"/>
          <w:sz w:val="24"/>
          <w:szCs w:val="24"/>
        </w:rPr>
        <w:t>在客户端和目标对象之间起中介和保护目标对象的作用；</w:t>
      </w:r>
    </w:p>
    <w:p w:rsidR="007A77AA" w:rsidRDefault="007A77AA" w:rsidP="007A77AA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代理对象可以扩展目标对象的功能；</w:t>
      </w:r>
    </w:p>
    <w:p w:rsidR="007A77AA" w:rsidRDefault="007A77AA" w:rsidP="007A77AA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将客户端和目标对象分离，降低耦合度。</w:t>
      </w:r>
    </w:p>
    <w:p w:rsid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缺点：增加了系统的复杂度。</w:t>
      </w:r>
    </w:p>
    <w:p w:rsidR="007A77AA" w:rsidRDefault="007A77AA" w:rsidP="007A77AA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适用场景：</w:t>
      </w:r>
    </w:p>
    <w:p w:rsidR="007A77AA" w:rsidRPr="001E1DA1" w:rsidRDefault="007A77AA" w:rsidP="001E1DA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1E1DA1">
        <w:rPr>
          <w:rFonts w:ascii="楷体" w:eastAsia="楷体" w:hAnsi="楷体" w:hint="eastAsia"/>
          <w:sz w:val="24"/>
          <w:szCs w:val="24"/>
        </w:rPr>
        <w:t>远程代理。</w:t>
      </w:r>
    </w:p>
    <w:p w:rsidR="001E1DA1" w:rsidRDefault="001E1DA1" w:rsidP="001E1DA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防火墙代理（V</w:t>
      </w:r>
      <w:r>
        <w:rPr>
          <w:rFonts w:ascii="楷体" w:eastAsia="楷体" w:hAnsi="楷体"/>
          <w:sz w:val="24"/>
          <w:szCs w:val="24"/>
        </w:rPr>
        <w:t>PN</w:t>
      </w:r>
      <w:r>
        <w:rPr>
          <w:rFonts w:ascii="楷体" w:eastAsia="楷体" w:hAnsi="楷体" w:hint="eastAsia"/>
          <w:sz w:val="24"/>
          <w:szCs w:val="24"/>
        </w:rPr>
        <w:t>）。</w:t>
      </w:r>
    </w:p>
    <w:p w:rsidR="001E1DA1" w:rsidRDefault="001E1DA1" w:rsidP="001E1DA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保护代理，给不同的用户提供不同级别的使用权限。</w:t>
      </w:r>
    </w:p>
    <w:p w:rsidR="001E1DA1" w:rsidRPr="001E1DA1" w:rsidRDefault="001E1DA1" w:rsidP="0063633E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1E1DA1">
        <w:rPr>
          <w:rFonts w:ascii="楷体" w:eastAsia="楷体" w:hAnsi="楷体" w:hint="eastAsia"/>
          <w:sz w:val="24"/>
          <w:szCs w:val="24"/>
        </w:rPr>
        <w:t>适配器模式</w:t>
      </w:r>
    </w:p>
    <w:p w:rsidR="001E1DA1" w:rsidRDefault="00BA758D" w:rsidP="001E1DA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将一个类的接口转换成客户希望的另一个接口，使得原本因为接口不兼容不能一起工作的类能一起工作。</w:t>
      </w:r>
    </w:p>
    <w:p w:rsidR="00BA758D" w:rsidRDefault="0007639D" w:rsidP="001E1DA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适配器类模式</w:t>
      </w:r>
      <w:r w:rsidR="00BA758D">
        <w:rPr>
          <w:rFonts w:ascii="楷体" w:eastAsia="楷体" w:hAnsi="楷体" w:hint="eastAsia"/>
          <w:sz w:val="24"/>
          <w:szCs w:val="24"/>
        </w:rPr>
        <w:t>组成：</w:t>
      </w:r>
    </w:p>
    <w:p w:rsidR="00BA758D" w:rsidRDefault="00BA758D" w:rsidP="00BA758D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BA758D">
        <w:rPr>
          <w:rFonts w:ascii="楷体" w:eastAsia="楷体" w:hAnsi="楷体" w:hint="eastAsia"/>
          <w:sz w:val="24"/>
          <w:szCs w:val="24"/>
        </w:rPr>
        <w:t>目标接口：当前系统业务希望的接口；</w:t>
      </w:r>
    </w:p>
    <w:p w:rsid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4DBAE54" wp14:editId="21AD948C">
            <wp:extent cx="3000375" cy="1724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目标接口的具体实现：</w:t>
      </w:r>
    </w:p>
    <w:p w:rsidR="005A517F" w:rsidRP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6BC2D8" wp14:editId="63EA9200">
            <wp:extent cx="5274310" cy="26981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8D" w:rsidRDefault="00BA758D" w:rsidP="00BA758D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适配者接口：现存组件库中的组件接口；</w:t>
      </w:r>
    </w:p>
    <w:p w:rsid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60A5888" wp14:editId="0CFC3555">
            <wp:extent cx="2952750" cy="1714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具体实现：</w:t>
      </w:r>
    </w:p>
    <w:p w:rsidR="005A517F" w:rsidRP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3E9320C" wp14:editId="622EC019">
            <wp:extent cx="5274310" cy="15367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58D" w:rsidRDefault="00BA758D" w:rsidP="00BA758D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适配器类：转换器。</w:t>
      </w:r>
    </w:p>
    <w:p w:rsidR="005A517F" w:rsidRPr="005A517F" w:rsidRDefault="000F211C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继承现有组件的接口，实现目标接口。</w:t>
      </w:r>
    </w:p>
    <w:p w:rsidR="005A517F" w:rsidRDefault="005A517F" w:rsidP="005A51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BBB09E" wp14:editId="1E6B872B">
            <wp:extent cx="5274310" cy="2446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1C" w:rsidRPr="000F211C" w:rsidRDefault="000F211C" w:rsidP="000F211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F211C">
        <w:rPr>
          <w:rFonts w:ascii="楷体" w:eastAsia="楷体" w:hAnsi="楷体" w:hint="eastAsia"/>
          <w:sz w:val="24"/>
          <w:szCs w:val="24"/>
        </w:rPr>
        <w:t>客户类</w:t>
      </w:r>
    </w:p>
    <w:p w:rsidR="000F211C" w:rsidRDefault="000F211C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A8585E6" wp14:editId="4B5285F1">
            <wp:extent cx="5274310" cy="18840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1C" w:rsidRDefault="000F211C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输出结果：</w:t>
      </w:r>
    </w:p>
    <w:p w:rsidR="000F211C" w:rsidRDefault="000F211C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67E09C4F" wp14:editId="0DC0A1AF">
            <wp:extent cx="4600575" cy="14954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D" w:rsidRDefault="0007639D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要求系统必须拥有一个目标接口，提供给适配器类实现。</w:t>
      </w:r>
    </w:p>
    <w:p w:rsidR="00E71286" w:rsidRDefault="00E71286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不满足合成复用原则：尽可能使用对象组合而不是继承来达成复用的目的。</w:t>
      </w:r>
    </w:p>
    <w:p w:rsidR="0007639D" w:rsidRDefault="0007639D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对象适配器模式组成</w:t>
      </w:r>
    </w:p>
    <w:p w:rsidR="0007639D" w:rsidRDefault="008C3DD5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适配器组合现有的组件而非继承。</w:t>
      </w:r>
    </w:p>
    <w:p w:rsidR="008C3DD5" w:rsidRDefault="008C3DD5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5975B" wp14:editId="46E33808">
            <wp:extent cx="5274310" cy="33293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5F" w:rsidRDefault="00E9365F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A0214F7" wp14:editId="280076A9">
            <wp:extent cx="5274310" cy="2085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65F" w:rsidRDefault="00E9365F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满足合成复用原则。</w:t>
      </w:r>
    </w:p>
    <w:p w:rsidR="00E9365F" w:rsidRDefault="00D46A33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当不存在目标接口时，也可以直接继承实现类。</w:t>
      </w:r>
    </w:p>
    <w:p w:rsidR="00921DBC" w:rsidRDefault="00921DBC" w:rsidP="000F21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应用场景</w:t>
      </w:r>
    </w:p>
    <w:p w:rsidR="00921DBC" w:rsidRPr="00921DBC" w:rsidRDefault="00921DBC" w:rsidP="00921DBC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21DBC">
        <w:rPr>
          <w:rFonts w:ascii="楷体" w:eastAsia="楷体" w:hAnsi="楷体" w:hint="eastAsia"/>
          <w:sz w:val="24"/>
          <w:szCs w:val="24"/>
        </w:rPr>
        <w:t>原有系统的接口和新系统的接口不一致；</w:t>
      </w:r>
    </w:p>
    <w:p w:rsidR="00921DBC" w:rsidRDefault="00921DBC" w:rsidP="00921DBC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使用第三方提供的组件，但是组件的接口定义和我们系统要求的接口不同。</w:t>
      </w:r>
    </w:p>
    <w:p w:rsidR="00921DBC" w:rsidRPr="00921DBC" w:rsidRDefault="00921DBC" w:rsidP="0063633E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921DBC">
        <w:rPr>
          <w:rFonts w:ascii="楷体" w:eastAsia="楷体" w:hAnsi="楷体" w:hint="eastAsia"/>
          <w:sz w:val="24"/>
          <w:szCs w:val="24"/>
        </w:rPr>
        <w:t>装饰者模式</w:t>
      </w:r>
    </w:p>
    <w:p w:rsidR="00921DBC" w:rsidRDefault="00921DBC" w:rsidP="00921D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在不改变现有对象结构的情况下，动态地给该对象增加一些职责（功能）的模式。</w:t>
      </w:r>
    </w:p>
    <w:p w:rsidR="00921DBC" w:rsidRDefault="00921DBC" w:rsidP="00921D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组成</w:t>
      </w:r>
    </w:p>
    <w:p w:rsidR="00921DBC" w:rsidRDefault="00921DBC" w:rsidP="00921DB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21DBC">
        <w:rPr>
          <w:rFonts w:ascii="楷体" w:eastAsia="楷体" w:hAnsi="楷体" w:hint="eastAsia"/>
          <w:sz w:val="24"/>
          <w:szCs w:val="24"/>
        </w:rPr>
        <w:t>抽象构件：抽象接口</w:t>
      </w:r>
    </w:p>
    <w:p w:rsidR="003E3C69" w:rsidRPr="003E3C69" w:rsidRDefault="003E3C69" w:rsidP="003E3C6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6D555" wp14:editId="515ECFB4">
            <wp:extent cx="4543425" cy="62960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C" w:rsidRDefault="00921DBC" w:rsidP="00921DB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具体构件：实现抽象构件，通过装饰角色增加一些职责</w:t>
      </w:r>
    </w:p>
    <w:p w:rsidR="003E3C69" w:rsidRPr="003E3C69" w:rsidRDefault="003E3C69" w:rsidP="003E3C6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580B23" wp14:editId="42BD6F4B">
            <wp:extent cx="4191000" cy="228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BC" w:rsidRDefault="00921DBC" w:rsidP="00921DB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抽象装饰：继承或者实现抽象构件角色，包含具体构件的实例，通过其子类扩展具体构件的功能。</w:t>
      </w:r>
    </w:p>
    <w:p w:rsidR="003E3C69" w:rsidRDefault="003E3C69" w:rsidP="003E3C6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3BE5DFF2" wp14:editId="57558ACC">
            <wp:extent cx="5274310" cy="30530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65" w:rsidRDefault="00BA1C65" w:rsidP="003E3C6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继承抽象构件角色：在添加新的职责时，可以使用抽象构件的方法。</w:t>
      </w:r>
    </w:p>
    <w:p w:rsidR="00BA1C65" w:rsidRDefault="00BA1C65" w:rsidP="003E3C6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包含具体构件的实例：可以接受具体构件的对象作为参数，在其上叠加。</w:t>
      </w:r>
    </w:p>
    <w:p w:rsidR="00BA1C65" w:rsidRPr="00BA1C65" w:rsidRDefault="00BA1C65" w:rsidP="00BA1C65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BA1C65">
        <w:rPr>
          <w:rFonts w:ascii="楷体" w:eastAsia="楷体" w:hAnsi="楷体" w:hint="eastAsia"/>
          <w:sz w:val="24"/>
          <w:szCs w:val="24"/>
        </w:rPr>
        <w:t>具体装饰</w:t>
      </w:r>
    </w:p>
    <w:p w:rsidR="00BA1C65" w:rsidRDefault="00BA1C65" w:rsidP="00BA1C6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3F524" wp14:editId="6CE97ADB">
            <wp:extent cx="5274310" cy="3161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65" w:rsidRDefault="00BA1C65" w:rsidP="00BA1C6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这里，把鸡蛋作为一个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astFood</w:t>
      </w:r>
      <w:proofErr w:type="spellEnd"/>
      <w:r>
        <w:rPr>
          <w:rFonts w:ascii="楷体" w:eastAsia="楷体" w:hAnsi="楷体" w:hint="eastAsia"/>
          <w:sz w:val="24"/>
          <w:szCs w:val="24"/>
        </w:rPr>
        <w:t>类的新对象，因此，通过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astFood</w:t>
      </w:r>
      <w:proofErr w:type="spellEnd"/>
      <w:r>
        <w:rPr>
          <w:rFonts w:ascii="楷体" w:eastAsia="楷体" w:hAnsi="楷体" w:hint="eastAsia"/>
          <w:sz w:val="24"/>
          <w:szCs w:val="24"/>
        </w:rPr>
        <w:t>类的</w:t>
      </w:r>
      <w:proofErr w:type="spellStart"/>
      <w:r>
        <w:rPr>
          <w:rFonts w:ascii="楷体" w:eastAsia="楷体" w:hAnsi="楷体" w:hint="eastAsia"/>
          <w:sz w:val="24"/>
          <w:szCs w:val="24"/>
        </w:rPr>
        <w:t>g</w:t>
      </w:r>
      <w:r>
        <w:rPr>
          <w:rFonts w:ascii="楷体" w:eastAsia="楷体" w:hAnsi="楷体"/>
          <w:sz w:val="24"/>
          <w:szCs w:val="24"/>
        </w:rPr>
        <w:t>etPrice</w:t>
      </w:r>
      <w:proofErr w:type="spellEnd"/>
      <w:r>
        <w:rPr>
          <w:rFonts w:ascii="楷体" w:eastAsia="楷体" w:hAnsi="楷体" w:hint="eastAsia"/>
          <w:sz w:val="24"/>
          <w:szCs w:val="24"/>
        </w:rPr>
        <w:t>方法可以获取其价格（不能用c</w:t>
      </w:r>
      <w:r>
        <w:rPr>
          <w:rFonts w:ascii="楷体" w:eastAsia="楷体" w:hAnsi="楷体"/>
          <w:sz w:val="24"/>
          <w:szCs w:val="24"/>
        </w:rPr>
        <w:t>ost</w:t>
      </w:r>
      <w:r>
        <w:rPr>
          <w:rFonts w:ascii="楷体" w:eastAsia="楷体" w:hAnsi="楷体" w:hint="eastAsia"/>
          <w:sz w:val="24"/>
          <w:szCs w:val="24"/>
        </w:rPr>
        <w:t>因为在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astFood</w:t>
      </w:r>
      <w:proofErr w:type="spellEnd"/>
      <w:r>
        <w:rPr>
          <w:rFonts w:ascii="楷体" w:eastAsia="楷体" w:hAnsi="楷体" w:hint="eastAsia"/>
          <w:sz w:val="24"/>
          <w:szCs w:val="24"/>
        </w:rPr>
        <w:t>中c</w:t>
      </w:r>
      <w:r>
        <w:rPr>
          <w:rFonts w:ascii="楷体" w:eastAsia="楷体" w:hAnsi="楷体"/>
          <w:sz w:val="24"/>
          <w:szCs w:val="24"/>
        </w:rPr>
        <w:t>ost</w:t>
      </w:r>
      <w:r>
        <w:rPr>
          <w:rFonts w:ascii="楷体" w:eastAsia="楷体" w:hAnsi="楷体" w:hint="eastAsia"/>
          <w:sz w:val="24"/>
          <w:szCs w:val="24"/>
        </w:rPr>
        <w:t>没有实现）；传入的参数本身是一个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astFood</w:t>
      </w:r>
      <w:proofErr w:type="spellEnd"/>
      <w:r>
        <w:rPr>
          <w:rFonts w:ascii="楷体" w:eastAsia="楷体" w:hAnsi="楷体" w:hint="eastAsia"/>
          <w:sz w:val="24"/>
          <w:szCs w:val="24"/>
        </w:rPr>
        <w:t>类的对象（而且应该是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riedRice</w:t>
      </w:r>
      <w:proofErr w:type="spellEnd"/>
      <w:r>
        <w:rPr>
          <w:rFonts w:ascii="楷体" w:eastAsia="楷体" w:hAnsi="楷体" w:hint="eastAsia"/>
          <w:sz w:val="24"/>
          <w:szCs w:val="24"/>
        </w:rPr>
        <w:t>或</w:t>
      </w:r>
      <w:proofErr w:type="spellStart"/>
      <w:r>
        <w:rPr>
          <w:rFonts w:ascii="楷体" w:eastAsia="楷体" w:hAnsi="楷体" w:hint="eastAsia"/>
          <w:sz w:val="24"/>
          <w:szCs w:val="24"/>
        </w:rPr>
        <w:t>F</w:t>
      </w:r>
      <w:r>
        <w:rPr>
          <w:rFonts w:ascii="楷体" w:eastAsia="楷体" w:hAnsi="楷体"/>
          <w:sz w:val="24"/>
          <w:szCs w:val="24"/>
        </w:rPr>
        <w:t>riedNoddles</w:t>
      </w:r>
      <w:proofErr w:type="spellEnd"/>
      <w:r>
        <w:rPr>
          <w:rFonts w:ascii="楷体" w:eastAsia="楷体" w:hAnsi="楷体" w:hint="eastAsia"/>
          <w:sz w:val="24"/>
          <w:szCs w:val="24"/>
        </w:rPr>
        <w:t>中的一种），</w:t>
      </w:r>
      <w:proofErr w:type="gramStart"/>
      <w:r>
        <w:rPr>
          <w:rFonts w:ascii="楷体" w:eastAsia="楷体" w:hAnsi="楷体" w:hint="eastAsia"/>
          <w:sz w:val="24"/>
          <w:szCs w:val="24"/>
        </w:rPr>
        <w:t>通过父类的</w:t>
      </w:r>
      <w:proofErr w:type="spellStart"/>
      <w:proofErr w:type="gramEnd"/>
      <w:r>
        <w:rPr>
          <w:rFonts w:ascii="楷体" w:eastAsia="楷体" w:hAnsi="楷体" w:hint="eastAsia"/>
          <w:sz w:val="24"/>
          <w:szCs w:val="24"/>
        </w:rPr>
        <w:t>g</w:t>
      </w:r>
      <w:r>
        <w:rPr>
          <w:rFonts w:ascii="楷体" w:eastAsia="楷体" w:hAnsi="楷体"/>
          <w:sz w:val="24"/>
          <w:szCs w:val="24"/>
        </w:rPr>
        <w:t>etFastFood</w:t>
      </w:r>
      <w:proofErr w:type="spellEnd"/>
      <w:r>
        <w:rPr>
          <w:rFonts w:ascii="楷体" w:eastAsia="楷体" w:hAnsi="楷体" w:hint="eastAsia"/>
          <w:sz w:val="24"/>
          <w:szCs w:val="24"/>
        </w:rPr>
        <w:t>方法可以获取，再用c</w:t>
      </w:r>
      <w:r>
        <w:rPr>
          <w:rFonts w:ascii="楷体" w:eastAsia="楷体" w:hAnsi="楷体"/>
          <w:sz w:val="24"/>
          <w:szCs w:val="24"/>
        </w:rPr>
        <w:t>ost</w:t>
      </w:r>
      <w:r>
        <w:rPr>
          <w:rFonts w:ascii="楷体" w:eastAsia="楷体" w:hAnsi="楷体" w:hint="eastAsia"/>
          <w:sz w:val="24"/>
          <w:szCs w:val="24"/>
        </w:rPr>
        <w:t>方法求其价格。</w:t>
      </w:r>
    </w:p>
    <w:p w:rsidR="00BA1C65" w:rsidRPr="00BA1C65" w:rsidRDefault="00BA1C65" w:rsidP="00BA1C65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BA1C65">
        <w:rPr>
          <w:rFonts w:ascii="楷体" w:eastAsia="楷体" w:hAnsi="楷体" w:hint="eastAsia"/>
          <w:sz w:val="24"/>
          <w:szCs w:val="24"/>
        </w:rPr>
        <w:t>客户类</w:t>
      </w:r>
    </w:p>
    <w:p w:rsidR="00BA1C65" w:rsidRDefault="00BA1C65" w:rsidP="00BA1C6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A3D3472" wp14:editId="564C642A">
            <wp:extent cx="5274310" cy="18859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C65" w:rsidRDefault="00BA1C65" w:rsidP="00BA1C6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直接传递</w:t>
      </w:r>
      <w:r>
        <w:rPr>
          <w:rFonts w:ascii="楷体" w:eastAsia="楷体" w:hAnsi="楷体"/>
          <w:sz w:val="24"/>
          <w:szCs w:val="24"/>
        </w:rPr>
        <w:t>food</w:t>
      </w:r>
      <w:r>
        <w:rPr>
          <w:rFonts w:ascii="楷体" w:eastAsia="楷体" w:hAnsi="楷体" w:hint="eastAsia"/>
          <w:sz w:val="24"/>
          <w:szCs w:val="24"/>
        </w:rPr>
        <w:t>作为参数，在其上叠加鸡蛋或培根。</w:t>
      </w:r>
    </w:p>
    <w:p w:rsidR="00777211" w:rsidRDefault="00777211" w:rsidP="00BA1C6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优点：</w:t>
      </w:r>
    </w:p>
    <w:p w:rsidR="00777211" w:rsidRPr="00777211" w:rsidRDefault="00777211" w:rsidP="0077721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777211">
        <w:rPr>
          <w:rFonts w:ascii="楷体" w:eastAsia="楷体" w:hAnsi="楷体" w:hint="eastAsia"/>
          <w:sz w:val="24"/>
          <w:szCs w:val="24"/>
        </w:rPr>
        <w:t>比继承更灵活的扩展，是动态的扩展方式；</w:t>
      </w:r>
    </w:p>
    <w:p w:rsidR="00777211" w:rsidRDefault="00777211" w:rsidP="0077721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装饰者和被装饰者可以独立的发展。</w:t>
      </w:r>
    </w:p>
    <w:p w:rsidR="00777211" w:rsidRDefault="00777211" w:rsidP="0077721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适用场景</w:t>
      </w:r>
    </w:p>
    <w:p w:rsidR="00777211" w:rsidRPr="00777211" w:rsidRDefault="00777211" w:rsidP="00777211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777211">
        <w:rPr>
          <w:rFonts w:ascii="楷体" w:eastAsia="楷体" w:hAnsi="楷体" w:hint="eastAsia"/>
          <w:sz w:val="24"/>
          <w:szCs w:val="24"/>
        </w:rPr>
        <w:t>不适合使用继承的场景，例如系统中存在大量独立的扩展，类的定义不能被继承等；</w:t>
      </w:r>
    </w:p>
    <w:p w:rsidR="00777211" w:rsidRDefault="00777211" w:rsidP="00777211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以动态透明的方式给单个对象添加职责；</w:t>
      </w:r>
    </w:p>
    <w:p w:rsidR="00777211" w:rsidRDefault="00777211" w:rsidP="00777211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对象的功能要求可以动态地添加或动态地撤销。</w:t>
      </w:r>
    </w:p>
    <w:p w:rsidR="00B42186" w:rsidRDefault="00B42186" w:rsidP="00B4218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装饰</w:t>
      </w:r>
      <w:proofErr w:type="gramStart"/>
      <w:r>
        <w:rPr>
          <w:rFonts w:ascii="楷体" w:eastAsia="楷体" w:hAnsi="楷体" w:hint="eastAsia"/>
          <w:sz w:val="24"/>
          <w:szCs w:val="24"/>
        </w:rPr>
        <w:t>者模式</w:t>
      </w:r>
      <w:proofErr w:type="gramEnd"/>
      <w:r>
        <w:rPr>
          <w:rFonts w:ascii="楷体" w:eastAsia="楷体" w:hAnsi="楷体" w:hint="eastAsia"/>
          <w:sz w:val="24"/>
          <w:szCs w:val="24"/>
        </w:rPr>
        <w:t>和静态代理</w:t>
      </w:r>
    </w:p>
    <w:p w:rsidR="00B42186" w:rsidRDefault="00B42186" w:rsidP="00B4218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相同点：</w:t>
      </w:r>
    </w:p>
    <w:p w:rsidR="00B42186" w:rsidRPr="00B42186" w:rsidRDefault="00B42186" w:rsidP="00B42186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B42186">
        <w:rPr>
          <w:rFonts w:ascii="楷体" w:eastAsia="楷体" w:hAnsi="楷体" w:hint="eastAsia"/>
          <w:sz w:val="24"/>
          <w:szCs w:val="24"/>
        </w:rPr>
        <w:t>都需要实现目标类的接口；</w:t>
      </w:r>
    </w:p>
    <w:p w:rsidR="00B42186" w:rsidRDefault="00B42186" w:rsidP="00B42186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都需要组合目标类的对象；</w:t>
      </w:r>
    </w:p>
    <w:p w:rsidR="00B42186" w:rsidRDefault="00B42186" w:rsidP="00B42186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都可以增强目标类的对象。</w:t>
      </w:r>
    </w:p>
    <w:p w:rsidR="00B42186" w:rsidRDefault="00B42186" w:rsidP="00B4218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不同点：</w:t>
      </w:r>
    </w:p>
    <w:p w:rsidR="00B42186" w:rsidRPr="003815E6" w:rsidRDefault="003815E6" w:rsidP="003815E6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3815E6">
        <w:rPr>
          <w:rFonts w:ascii="楷体" w:eastAsia="楷体" w:hAnsi="楷体" w:hint="eastAsia"/>
          <w:sz w:val="24"/>
          <w:szCs w:val="24"/>
        </w:rPr>
        <w:t>目的不同：装饰</w:t>
      </w:r>
      <w:proofErr w:type="gramStart"/>
      <w:r w:rsidRPr="003815E6">
        <w:rPr>
          <w:rFonts w:ascii="楷体" w:eastAsia="楷体" w:hAnsi="楷体" w:hint="eastAsia"/>
          <w:sz w:val="24"/>
          <w:szCs w:val="24"/>
        </w:rPr>
        <w:t>者模式</w:t>
      </w:r>
      <w:proofErr w:type="gramEnd"/>
      <w:r w:rsidRPr="003815E6">
        <w:rPr>
          <w:rFonts w:ascii="楷体" w:eastAsia="楷体" w:hAnsi="楷体" w:hint="eastAsia"/>
          <w:sz w:val="24"/>
          <w:szCs w:val="24"/>
        </w:rPr>
        <w:t>的目的在于增强对象，静态代理模式的目的在于保护和隐藏对象；</w:t>
      </w:r>
    </w:p>
    <w:p w:rsidR="003815E6" w:rsidRDefault="003815E6" w:rsidP="003815E6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组合目标类的对象的方法不同：静态代理模式在代理类中新建目标类的对象，装饰</w:t>
      </w:r>
      <w:proofErr w:type="gramStart"/>
      <w:r>
        <w:rPr>
          <w:rFonts w:ascii="楷体" w:eastAsia="楷体" w:hAnsi="楷体" w:hint="eastAsia"/>
          <w:sz w:val="24"/>
          <w:szCs w:val="24"/>
        </w:rPr>
        <w:t>者模式</w:t>
      </w:r>
      <w:proofErr w:type="gramEnd"/>
      <w:r>
        <w:rPr>
          <w:rFonts w:ascii="楷体" w:eastAsia="楷体" w:hAnsi="楷体" w:hint="eastAsia"/>
          <w:sz w:val="24"/>
          <w:szCs w:val="24"/>
        </w:rPr>
        <w:t>不是。</w:t>
      </w:r>
    </w:p>
    <w:p w:rsidR="003815E6" w:rsidRPr="003815E6" w:rsidRDefault="003815E6" w:rsidP="003815E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92FCD75" wp14:editId="74780BA7">
            <wp:extent cx="5274310" cy="868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E6" w:rsidRDefault="003815E6" w:rsidP="003815E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57B6CDDA" wp14:editId="22049C68">
            <wp:extent cx="4829175" cy="8953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E" w:rsidRPr="0063633E" w:rsidRDefault="0063633E" w:rsidP="0063633E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bookmarkStart w:id="0" w:name="_GoBack"/>
      <w:bookmarkEnd w:id="0"/>
      <w:r w:rsidRPr="0063633E">
        <w:rPr>
          <w:rFonts w:ascii="楷体" w:eastAsia="楷体" w:hAnsi="楷体" w:hint="eastAsia"/>
          <w:sz w:val="24"/>
          <w:szCs w:val="24"/>
        </w:rPr>
        <w:t>桥接</w:t>
      </w:r>
    </w:p>
    <w:p w:rsidR="0063633E" w:rsidRDefault="0063633E" w:rsidP="0063633E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定义</w:t>
      </w:r>
    </w:p>
    <w:p w:rsidR="0063633E" w:rsidRDefault="0063633E" w:rsidP="0063633E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在一个有多种可能会变化的维度的系统中，将抽象和实现分离。</w:t>
      </w:r>
    </w:p>
    <w:p w:rsidR="00E75C45" w:rsidRPr="00E75C45" w:rsidRDefault="00E75C45" w:rsidP="0063633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例如绘制一个图形，图形的类型和颜色都是可以变化的维度。</w:t>
      </w:r>
    </w:p>
    <w:p w:rsidR="0063633E" w:rsidRDefault="0063633E" w:rsidP="0063633E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组成</w:t>
      </w:r>
    </w:p>
    <w:p w:rsidR="0063633E" w:rsidRDefault="0063633E" w:rsidP="0063633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63633E">
        <w:rPr>
          <w:rFonts w:ascii="楷体" w:eastAsia="楷体" w:hAnsi="楷体" w:hint="eastAsia"/>
          <w:sz w:val="24"/>
          <w:szCs w:val="24"/>
        </w:rPr>
        <w:t>抽象化角色：抽象类，包含一个对实现</w:t>
      </w:r>
      <w:proofErr w:type="gramStart"/>
      <w:r w:rsidRPr="0063633E">
        <w:rPr>
          <w:rFonts w:ascii="楷体" w:eastAsia="楷体" w:hAnsi="楷体" w:hint="eastAsia"/>
          <w:sz w:val="24"/>
          <w:szCs w:val="24"/>
        </w:rPr>
        <w:t>化对象</w:t>
      </w:r>
      <w:proofErr w:type="gramEnd"/>
      <w:r w:rsidRPr="0063633E">
        <w:rPr>
          <w:rFonts w:ascii="楷体" w:eastAsia="楷体" w:hAnsi="楷体" w:hint="eastAsia"/>
          <w:sz w:val="24"/>
          <w:szCs w:val="24"/>
        </w:rPr>
        <w:t>的引用；</w:t>
      </w:r>
    </w:p>
    <w:p w:rsidR="00500A1D" w:rsidRPr="00500A1D" w:rsidRDefault="00500A1D" w:rsidP="00500A1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126F67" wp14:editId="341C44B4">
            <wp:extent cx="4810125" cy="27432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E" w:rsidRDefault="0063633E" w:rsidP="0063633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扩展抽象化角色：实现抽象化角色的业务方法，通过组合关系调用实现化角色中的业务方法；</w:t>
      </w:r>
    </w:p>
    <w:p w:rsidR="00500A1D" w:rsidRPr="00500A1D" w:rsidRDefault="00500A1D" w:rsidP="00500A1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565B536" wp14:editId="632A4F43">
            <wp:extent cx="4152900" cy="23907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E" w:rsidRDefault="0063633E" w:rsidP="0063633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实现化角色：实现化角色的接口，供扩展抽象化角色使用；</w:t>
      </w:r>
    </w:p>
    <w:p w:rsidR="00500A1D" w:rsidRPr="00500A1D" w:rsidRDefault="00500A1D" w:rsidP="00500A1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9D3A9D2" wp14:editId="044FD6EB">
            <wp:extent cx="3438525" cy="11430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3E" w:rsidRDefault="0063633E" w:rsidP="0063633E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具体实现化角色：给出接口的具体实现。</w:t>
      </w:r>
    </w:p>
    <w:p w:rsidR="00500A1D" w:rsidRDefault="00500A1D" w:rsidP="00500A1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CA6999" wp14:editId="04C74907">
            <wp:extent cx="5095875" cy="15144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1D" w:rsidRPr="00500A1D" w:rsidRDefault="00500A1D" w:rsidP="00500A1D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500A1D">
        <w:rPr>
          <w:rFonts w:ascii="楷体" w:eastAsia="楷体" w:hAnsi="楷体" w:hint="eastAsia"/>
          <w:sz w:val="24"/>
          <w:szCs w:val="24"/>
        </w:rPr>
        <w:t>客户端</w:t>
      </w:r>
    </w:p>
    <w:p w:rsidR="00500A1D" w:rsidRDefault="00500A1D" w:rsidP="00500A1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1ABC1DDE" wp14:editId="1F037445">
            <wp:extent cx="5274310" cy="18345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A1D" w:rsidRDefault="00500A1D" w:rsidP="00500A1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客户端使用扩展抽象化角色，扩展抽象化角色基于具体实现化角色提供的方法。</w:t>
      </w:r>
    </w:p>
    <w:p w:rsidR="00500A1D" w:rsidRDefault="00500A1D" w:rsidP="00500A1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优点</w:t>
      </w:r>
    </w:p>
    <w:p w:rsidR="00500A1D" w:rsidRPr="00500A1D" w:rsidRDefault="00500A1D" w:rsidP="00500A1D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500A1D">
        <w:rPr>
          <w:rFonts w:ascii="楷体" w:eastAsia="楷体" w:hAnsi="楷体" w:hint="eastAsia"/>
          <w:sz w:val="24"/>
          <w:szCs w:val="24"/>
        </w:rPr>
        <w:t>提高了系统的扩展性；</w:t>
      </w:r>
    </w:p>
    <w:p w:rsidR="00500A1D" w:rsidRDefault="00500A1D" w:rsidP="00500A1D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实现细节对客户透明。</w:t>
      </w:r>
    </w:p>
    <w:p w:rsidR="00500A1D" w:rsidRDefault="00500A1D" w:rsidP="00500A1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适用场景</w:t>
      </w:r>
    </w:p>
    <w:p w:rsidR="00500A1D" w:rsidRPr="00500A1D" w:rsidRDefault="00500A1D" w:rsidP="00500A1D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500A1D">
        <w:rPr>
          <w:rFonts w:ascii="楷体" w:eastAsia="楷体" w:hAnsi="楷体" w:hint="eastAsia"/>
          <w:sz w:val="24"/>
          <w:szCs w:val="24"/>
        </w:rPr>
        <w:t>当一个类存在两个独立变化的维度，且这两个维度都需要进行扩展；</w:t>
      </w:r>
    </w:p>
    <w:p w:rsidR="00500A1D" w:rsidRDefault="00500A1D" w:rsidP="00500A1D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系统不希望使用继承导致类爆炸；</w:t>
      </w:r>
    </w:p>
    <w:p w:rsidR="005F6C59" w:rsidRDefault="00500A1D" w:rsidP="00500A1D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桥接模式可以在构件的抽象化角色和具体化角色间建立联系。</w:t>
      </w:r>
    </w:p>
    <w:p w:rsidR="00500A1D" w:rsidRPr="005F6C59" w:rsidRDefault="005F6C59" w:rsidP="005F6C59">
      <w:pPr>
        <w:widowControl/>
        <w:jc w:val="left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br w:type="page"/>
      </w:r>
    </w:p>
    <w:p w:rsidR="005F6C59" w:rsidRPr="005F6C59" w:rsidRDefault="005F6C59" w:rsidP="005F6C59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5F6C59">
        <w:rPr>
          <w:rFonts w:ascii="楷体" w:eastAsia="楷体" w:hAnsi="楷体" w:hint="eastAsia"/>
          <w:sz w:val="24"/>
          <w:szCs w:val="24"/>
        </w:rPr>
        <w:lastRenderedPageBreak/>
        <w:t>外观</w:t>
      </w:r>
    </w:p>
    <w:p w:rsidR="005F6C59" w:rsidRDefault="00532064" w:rsidP="005F6C5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定义</w:t>
      </w:r>
    </w:p>
    <w:p w:rsidR="00532064" w:rsidRDefault="002057C3" w:rsidP="005F6C5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为多个复杂的子系统提供一个一致的接口，外部应用程序不必关系内部子系统的具体细节。</w:t>
      </w:r>
    </w:p>
    <w:p w:rsidR="002057C3" w:rsidRDefault="002057C3" w:rsidP="005F6C5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组成</w:t>
      </w:r>
    </w:p>
    <w:p w:rsidR="002057C3" w:rsidRDefault="002057C3" w:rsidP="002057C3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2057C3">
        <w:rPr>
          <w:rFonts w:ascii="楷体" w:eastAsia="楷体" w:hAnsi="楷体" w:hint="eastAsia"/>
          <w:sz w:val="24"/>
          <w:szCs w:val="24"/>
        </w:rPr>
        <w:t>外观角色：为多个子系统提供一个共同的接口；</w:t>
      </w:r>
    </w:p>
    <w:p w:rsidR="000A3DA2" w:rsidRPr="000A3DA2" w:rsidRDefault="000A3DA2" w:rsidP="000A3DA2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47252C2" wp14:editId="7F8A5597">
            <wp:extent cx="3947290" cy="6858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5814" cy="69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C3" w:rsidRDefault="002057C3" w:rsidP="002057C3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子系统角色：实现系统的部分功能。</w:t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7FE5382E" wp14:editId="685F0727">
            <wp:extent cx="3457575" cy="21145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优点</w:t>
      </w:r>
    </w:p>
    <w:p w:rsidR="00017120" w:rsidRPr="00017120" w:rsidRDefault="00017120" w:rsidP="00017120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17120">
        <w:rPr>
          <w:rFonts w:ascii="楷体" w:eastAsia="楷体" w:hAnsi="楷体" w:hint="eastAsia"/>
          <w:sz w:val="24"/>
          <w:szCs w:val="24"/>
        </w:rPr>
        <w:t>降低子系统和客户端之间的耦合度；</w:t>
      </w:r>
    </w:p>
    <w:p w:rsidR="00017120" w:rsidRDefault="00017120" w:rsidP="00017120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对客户屏蔽了子系统组件。</w:t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缺点</w:t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不符合开闭原则。</w:t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使用场景</w:t>
      </w:r>
    </w:p>
    <w:p w:rsidR="00017120" w:rsidRPr="00017120" w:rsidRDefault="00017120" w:rsidP="00017120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17120">
        <w:rPr>
          <w:rFonts w:ascii="楷体" w:eastAsia="楷体" w:hAnsi="楷体" w:hint="eastAsia"/>
          <w:sz w:val="24"/>
          <w:szCs w:val="24"/>
        </w:rPr>
        <w:t>分层系统构建</w:t>
      </w:r>
      <w:r>
        <w:rPr>
          <w:rFonts w:ascii="楷体" w:eastAsia="楷体" w:hAnsi="楷体" w:hint="eastAsia"/>
          <w:sz w:val="24"/>
          <w:szCs w:val="24"/>
        </w:rPr>
        <w:t>，使用外观模式定义每层子系统的入口点</w:t>
      </w:r>
      <w:r w:rsidRPr="00017120">
        <w:rPr>
          <w:rFonts w:ascii="楷体" w:eastAsia="楷体" w:hAnsi="楷体" w:hint="eastAsia"/>
          <w:sz w:val="24"/>
          <w:szCs w:val="24"/>
        </w:rPr>
        <w:t>；</w:t>
      </w:r>
    </w:p>
    <w:p w:rsidR="00017120" w:rsidRDefault="00017120" w:rsidP="00017120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复杂系统的子系统很多；</w:t>
      </w:r>
    </w:p>
    <w:p w:rsidR="00017120" w:rsidRDefault="00017120" w:rsidP="00017120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提高子系统的独立性和可移植性。</w:t>
      </w:r>
    </w:p>
    <w:p w:rsidR="00017120" w:rsidRDefault="00017120">
      <w:pPr>
        <w:widowControl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br w:type="page"/>
      </w:r>
    </w:p>
    <w:p w:rsidR="00017120" w:rsidRPr="00017120" w:rsidRDefault="00017120" w:rsidP="00017120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017120">
        <w:rPr>
          <w:rFonts w:ascii="楷体" w:eastAsia="楷体" w:hAnsi="楷体" w:hint="eastAsia"/>
          <w:sz w:val="24"/>
          <w:szCs w:val="24"/>
        </w:rPr>
        <w:lastRenderedPageBreak/>
        <w:t>组合</w:t>
      </w:r>
    </w:p>
    <w:p w:rsidR="00017120" w:rsidRDefault="00017120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定义</w:t>
      </w:r>
    </w:p>
    <w:p w:rsidR="00017120" w:rsidRDefault="000A0637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把一组相似的对象当作</w:t>
      </w:r>
      <w:r w:rsidR="00E8196F">
        <w:rPr>
          <w:rFonts w:ascii="楷体" w:eastAsia="楷体" w:hAnsi="楷体" w:hint="eastAsia"/>
          <w:sz w:val="24"/>
          <w:szCs w:val="24"/>
        </w:rPr>
        <w:t>一个单一的对象，创建对象组的树形结构。</w:t>
      </w:r>
    </w:p>
    <w:p w:rsidR="00E8196F" w:rsidRDefault="00E8196F" w:rsidP="0001712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组成</w:t>
      </w:r>
    </w:p>
    <w:p w:rsidR="00E8196F" w:rsidRDefault="00E8196F" w:rsidP="00E8196F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E8196F">
        <w:rPr>
          <w:rFonts w:ascii="楷体" w:eastAsia="楷体" w:hAnsi="楷体" w:hint="eastAsia"/>
          <w:sz w:val="24"/>
          <w:szCs w:val="24"/>
        </w:rPr>
        <w:t>抽象根节点：定义各层次对象共有的方法和属性；</w:t>
      </w:r>
    </w:p>
    <w:p w:rsidR="004F3F49" w:rsidRPr="004F3F49" w:rsidRDefault="004F3F49" w:rsidP="004F3F49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79F26E1" wp14:editId="4063D17C">
            <wp:extent cx="4933950" cy="60864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96F" w:rsidRDefault="00E8196F" w:rsidP="00E8196F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树枝节点：定义行为，存储子节点，组合其它树枝节点和叶子节点形成一个树形结构；</w:t>
      </w:r>
    </w:p>
    <w:p w:rsidR="006750DD" w:rsidRDefault="006750DD" w:rsidP="006750D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9235AE" wp14:editId="371B2B84">
            <wp:extent cx="5274310" cy="6103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D" w:rsidRPr="006750DD" w:rsidRDefault="006750DD" w:rsidP="006750D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打印菜单的名称，并且递归的打印子菜单和子菜单项。</w:t>
      </w:r>
    </w:p>
    <w:p w:rsidR="00E8196F" w:rsidRDefault="00E8196F" w:rsidP="00E8196F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叶子节点：系统遍历的最小单位。</w:t>
      </w:r>
    </w:p>
    <w:p w:rsidR="006750DD" w:rsidRPr="006750DD" w:rsidRDefault="006750DD" w:rsidP="006750D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只覆盖和自己有关的操作。</w:t>
      </w:r>
    </w:p>
    <w:p w:rsidR="006750DD" w:rsidRPr="006750DD" w:rsidRDefault="006750DD" w:rsidP="006750D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63EA86" wp14:editId="5716471F">
            <wp:extent cx="4486275" cy="31718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96F" w:rsidRDefault="00E8196F" w:rsidP="00E8196F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客户端</w:t>
      </w:r>
    </w:p>
    <w:p w:rsidR="006750DD" w:rsidRDefault="006750DD" w:rsidP="006750D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D09960" wp14:editId="317D1B96">
            <wp:extent cx="5274310" cy="5193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D" w:rsidRDefault="006750DD" w:rsidP="006750D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输出：</w:t>
      </w:r>
    </w:p>
    <w:p w:rsidR="006750DD" w:rsidRDefault="006750DD" w:rsidP="006750D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4E583093" wp14:editId="1F48705D">
            <wp:extent cx="1971675" cy="30956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37" w:rsidRDefault="000A0637" w:rsidP="006750D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w:lastRenderedPageBreak/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组合模式的分类</w:t>
      </w:r>
    </w:p>
    <w:p w:rsidR="000A0637" w:rsidRPr="000A0637" w:rsidRDefault="000A0637" w:rsidP="000A0637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A0637">
        <w:rPr>
          <w:rFonts w:ascii="楷体" w:eastAsia="楷体" w:hAnsi="楷体" w:hint="eastAsia"/>
          <w:sz w:val="24"/>
          <w:szCs w:val="24"/>
        </w:rPr>
        <w:t>透明组合模式</w:t>
      </w:r>
      <w:r>
        <w:rPr>
          <w:rFonts w:ascii="楷体" w:eastAsia="楷体" w:hAnsi="楷体" w:hint="eastAsia"/>
          <w:sz w:val="24"/>
          <w:szCs w:val="24"/>
        </w:rPr>
        <w:t>（标准实现方式）</w:t>
      </w:r>
      <w:r w:rsidRPr="000A0637">
        <w:rPr>
          <w:rFonts w:ascii="楷体" w:eastAsia="楷体" w:hAnsi="楷体" w:hint="eastAsia"/>
          <w:sz w:val="24"/>
          <w:szCs w:val="24"/>
        </w:rPr>
        <w:t>：在抽象根节点中声明</w:t>
      </w:r>
      <w:proofErr w:type="gramStart"/>
      <w:r w:rsidRPr="000A0637">
        <w:rPr>
          <w:rFonts w:ascii="楷体" w:eastAsia="楷体" w:hAnsi="楷体" w:hint="eastAsia"/>
          <w:sz w:val="24"/>
          <w:szCs w:val="24"/>
        </w:rPr>
        <w:t>所有用于</w:t>
      </w:r>
      <w:proofErr w:type="gramEnd"/>
      <w:r w:rsidRPr="000A0637">
        <w:rPr>
          <w:rFonts w:ascii="楷体" w:eastAsia="楷体" w:hAnsi="楷体" w:hint="eastAsia"/>
          <w:sz w:val="24"/>
          <w:szCs w:val="24"/>
        </w:rPr>
        <w:t>管理成员对象的方法。例如在上例中的a</w:t>
      </w:r>
      <w:r w:rsidRPr="000A0637">
        <w:rPr>
          <w:rFonts w:ascii="楷体" w:eastAsia="楷体" w:hAnsi="楷体"/>
          <w:sz w:val="24"/>
          <w:szCs w:val="24"/>
        </w:rPr>
        <w:t>dd</w:t>
      </w:r>
      <w:r w:rsidRPr="000A0637">
        <w:rPr>
          <w:rFonts w:ascii="楷体" w:eastAsia="楷体" w:hAnsi="楷体" w:hint="eastAsia"/>
          <w:sz w:val="24"/>
          <w:szCs w:val="24"/>
        </w:rPr>
        <w:t>，r</w:t>
      </w:r>
      <w:r w:rsidRPr="000A0637">
        <w:rPr>
          <w:rFonts w:ascii="楷体" w:eastAsia="楷体" w:hAnsi="楷体"/>
          <w:sz w:val="24"/>
          <w:szCs w:val="24"/>
        </w:rPr>
        <w:t>emove</w:t>
      </w:r>
      <w:r w:rsidRPr="000A0637">
        <w:rPr>
          <w:rFonts w:ascii="楷体" w:eastAsia="楷体" w:hAnsi="楷体" w:hint="eastAsia"/>
          <w:sz w:val="24"/>
          <w:szCs w:val="24"/>
        </w:rPr>
        <w:t>等方法。</w:t>
      </w:r>
      <w:r>
        <w:rPr>
          <w:rFonts w:ascii="楷体" w:eastAsia="楷体" w:hAnsi="楷体" w:hint="eastAsia"/>
          <w:sz w:val="24"/>
          <w:szCs w:val="24"/>
        </w:rPr>
        <w:t>缺点是需要针对树枝节点和叶子节点的不同定义异常处理（</w:t>
      </w:r>
      <w:r w:rsidRPr="000A0637">
        <w:rPr>
          <w:rFonts w:ascii="楷体" w:eastAsia="楷体" w:hAnsi="楷体"/>
          <w:sz w:val="24"/>
          <w:szCs w:val="24"/>
        </w:rPr>
        <w:t xml:space="preserve">throw new </w:t>
      </w:r>
      <w:proofErr w:type="spellStart"/>
      <w:r w:rsidRPr="000A0637">
        <w:rPr>
          <w:rFonts w:ascii="楷体" w:eastAsia="楷体" w:hAnsi="楷体"/>
          <w:sz w:val="24"/>
          <w:szCs w:val="24"/>
        </w:rPr>
        <w:t>UnsupportedOperationException</w:t>
      </w:r>
      <w:proofErr w:type="spellEnd"/>
      <w:r w:rsidRPr="000A0637">
        <w:rPr>
          <w:rFonts w:ascii="楷体" w:eastAsia="楷体" w:hAnsi="楷体"/>
          <w:sz w:val="24"/>
          <w:szCs w:val="24"/>
        </w:rPr>
        <w:t>()</w:t>
      </w:r>
      <w:r>
        <w:rPr>
          <w:rFonts w:ascii="楷体" w:eastAsia="楷体" w:hAnsi="楷体" w:hint="eastAsia"/>
          <w:sz w:val="24"/>
          <w:szCs w:val="24"/>
        </w:rPr>
        <w:t>）。</w:t>
      </w:r>
    </w:p>
    <w:p w:rsidR="000A0637" w:rsidRDefault="000A0637" w:rsidP="000A0637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安全组合模式：在抽象根节点中不声明任何用于管理成员对象的方法。缺点是必须有区别地对待叶子节点和树枝节点。</w:t>
      </w:r>
    </w:p>
    <w:p w:rsidR="000A0637" w:rsidRDefault="000A0637" w:rsidP="000A063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优点</w:t>
      </w:r>
    </w:p>
    <w:p w:rsidR="000A0637" w:rsidRPr="000A0637" w:rsidRDefault="000A0637" w:rsidP="000A0637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0A0637">
        <w:rPr>
          <w:rFonts w:ascii="楷体" w:eastAsia="楷体" w:hAnsi="楷体" w:hint="eastAsia"/>
          <w:sz w:val="24"/>
          <w:szCs w:val="24"/>
        </w:rPr>
        <w:t>定义分层次的复杂对象；</w:t>
      </w:r>
    </w:p>
    <w:p w:rsidR="000A0637" w:rsidRDefault="000A0637" w:rsidP="000A0637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客户端可以一致地使用一个组合结构或单个对象；</w:t>
      </w:r>
    </w:p>
    <w:p w:rsidR="000A0637" w:rsidRDefault="000A0637" w:rsidP="000A0637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符合开闭原则；</w:t>
      </w:r>
    </w:p>
    <w:p w:rsidR="000A0637" w:rsidRDefault="008977B0" w:rsidP="000A0637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可以形成复杂的树枝结构，但对树形结构的控制非常简单。</w:t>
      </w:r>
    </w:p>
    <w:p w:rsidR="008977B0" w:rsidRDefault="008977B0" w:rsidP="008977B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适用场景</w:t>
      </w:r>
    </w:p>
    <w:p w:rsidR="008977B0" w:rsidRDefault="008977B0" w:rsidP="008977B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出现树形结构的位置。</w:t>
      </w:r>
    </w:p>
    <w:p w:rsidR="00443358" w:rsidRDefault="00443358">
      <w:pPr>
        <w:widowControl/>
        <w:jc w:val="left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br w:type="page"/>
      </w:r>
    </w:p>
    <w:p w:rsidR="00443358" w:rsidRPr="00443358" w:rsidRDefault="00443358" w:rsidP="00443358">
      <w:pPr>
        <w:pStyle w:val="a3"/>
        <w:numPr>
          <w:ilvl w:val="0"/>
          <w:numId w:val="1"/>
        </w:numPr>
        <w:spacing w:line="360" w:lineRule="auto"/>
        <w:ind w:left="357" w:firstLineChars="0" w:hanging="357"/>
        <w:outlineLvl w:val="0"/>
        <w:rPr>
          <w:rFonts w:ascii="楷体" w:eastAsia="楷体" w:hAnsi="楷体"/>
          <w:sz w:val="24"/>
          <w:szCs w:val="24"/>
        </w:rPr>
      </w:pPr>
      <w:r w:rsidRPr="00443358">
        <w:rPr>
          <w:rFonts w:ascii="楷体" w:eastAsia="楷体" w:hAnsi="楷体" w:hint="eastAsia"/>
          <w:sz w:val="24"/>
          <w:szCs w:val="24"/>
        </w:rPr>
        <w:lastRenderedPageBreak/>
        <w:t>享元</w:t>
      </w:r>
    </w:p>
    <w:p w:rsidR="00443358" w:rsidRDefault="00443358" w:rsidP="00443358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定义</w:t>
      </w:r>
    </w:p>
    <w:p w:rsidR="00443358" w:rsidRDefault="00443358" w:rsidP="00443358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运用共享技术对大量细粒度对象的复用，大幅度减少需要创建的对象个数。</w:t>
      </w:r>
    </w:p>
    <w:p w:rsidR="00443358" w:rsidRDefault="00443358" w:rsidP="00443358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状态</w:t>
      </w:r>
    </w:p>
    <w:p w:rsidR="00443358" w:rsidRPr="00443358" w:rsidRDefault="00443358" w:rsidP="0044335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443358">
        <w:rPr>
          <w:rFonts w:ascii="楷体" w:eastAsia="楷体" w:hAnsi="楷体" w:hint="eastAsia"/>
          <w:sz w:val="24"/>
          <w:szCs w:val="24"/>
        </w:rPr>
        <w:t>内部状态：不会随着环境的改变而改变的可共享部分；</w:t>
      </w:r>
    </w:p>
    <w:p w:rsidR="00443358" w:rsidRDefault="00443358" w:rsidP="00443358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外部状态：随着环境的改变而改变的不可共享的部分。</w:t>
      </w:r>
    </w:p>
    <w:p w:rsidR="00443358" w:rsidRDefault="00443358" w:rsidP="00443358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组成</w:t>
      </w:r>
    </w:p>
    <w:p w:rsidR="00443358" w:rsidRDefault="00443358" w:rsidP="0044335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proofErr w:type="gramStart"/>
      <w:r w:rsidRPr="00443358">
        <w:rPr>
          <w:rFonts w:ascii="楷体" w:eastAsia="楷体" w:hAnsi="楷体" w:hint="eastAsia"/>
          <w:sz w:val="24"/>
          <w:szCs w:val="24"/>
        </w:rPr>
        <w:t>抽象享元角色</w:t>
      </w:r>
      <w:proofErr w:type="gramEnd"/>
      <w:r w:rsidRPr="00443358">
        <w:rPr>
          <w:rFonts w:ascii="楷体" w:eastAsia="楷体" w:hAnsi="楷体" w:hint="eastAsia"/>
          <w:sz w:val="24"/>
          <w:szCs w:val="24"/>
        </w:rPr>
        <w:t>：接口或抽象类，声明了</w:t>
      </w:r>
      <w:proofErr w:type="gramStart"/>
      <w:r w:rsidRPr="00443358">
        <w:rPr>
          <w:rFonts w:ascii="楷体" w:eastAsia="楷体" w:hAnsi="楷体" w:hint="eastAsia"/>
          <w:sz w:val="24"/>
          <w:szCs w:val="24"/>
        </w:rPr>
        <w:t>具体享元类</w:t>
      </w:r>
      <w:proofErr w:type="gramEnd"/>
      <w:r w:rsidRPr="00443358">
        <w:rPr>
          <w:rFonts w:ascii="楷体" w:eastAsia="楷体" w:hAnsi="楷体" w:hint="eastAsia"/>
          <w:sz w:val="24"/>
          <w:szCs w:val="24"/>
        </w:rPr>
        <w:t>公共的方法，可以向外界</w:t>
      </w:r>
      <w:proofErr w:type="gramStart"/>
      <w:r w:rsidRPr="00443358">
        <w:rPr>
          <w:rFonts w:ascii="楷体" w:eastAsia="楷体" w:hAnsi="楷体" w:hint="eastAsia"/>
          <w:sz w:val="24"/>
          <w:szCs w:val="24"/>
        </w:rPr>
        <w:t>提供享元的</w:t>
      </w:r>
      <w:proofErr w:type="gramEnd"/>
      <w:r w:rsidRPr="00443358">
        <w:rPr>
          <w:rFonts w:ascii="楷体" w:eastAsia="楷体" w:hAnsi="楷体" w:hint="eastAsia"/>
          <w:sz w:val="24"/>
          <w:szCs w:val="24"/>
        </w:rPr>
        <w:t>内部状态或者</w:t>
      </w:r>
      <w:proofErr w:type="gramStart"/>
      <w:r w:rsidRPr="00443358">
        <w:rPr>
          <w:rFonts w:ascii="楷体" w:eastAsia="楷体" w:hAnsi="楷体" w:hint="eastAsia"/>
          <w:sz w:val="24"/>
          <w:szCs w:val="24"/>
        </w:rPr>
        <w:t>设置享元的</w:t>
      </w:r>
      <w:proofErr w:type="gramEnd"/>
      <w:r w:rsidRPr="00443358">
        <w:rPr>
          <w:rFonts w:ascii="楷体" w:eastAsia="楷体" w:hAnsi="楷体" w:hint="eastAsia"/>
          <w:sz w:val="24"/>
          <w:szCs w:val="24"/>
        </w:rPr>
        <w:t>外部状态。</w:t>
      </w:r>
    </w:p>
    <w:p w:rsidR="00843B44" w:rsidRDefault="00843B44" w:rsidP="00843B4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0B04F5E1" wp14:editId="53DCA9EE">
            <wp:extent cx="5274310" cy="15138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44" w:rsidRPr="00843B44" w:rsidRDefault="00843B44" w:rsidP="00843B44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在这里，内部状态是图形的形状，外部状态是图形的颜色。</w:t>
      </w:r>
    </w:p>
    <w:p w:rsidR="00443358" w:rsidRDefault="00443358" w:rsidP="0044335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具体享元角色</w:t>
      </w:r>
      <w:proofErr w:type="gramEnd"/>
      <w:r>
        <w:rPr>
          <w:rFonts w:ascii="楷体" w:eastAsia="楷体" w:hAnsi="楷体" w:hint="eastAsia"/>
          <w:sz w:val="24"/>
          <w:szCs w:val="24"/>
        </w:rPr>
        <w:t>：继承</w:t>
      </w:r>
      <w:proofErr w:type="gramStart"/>
      <w:r>
        <w:rPr>
          <w:rFonts w:ascii="楷体" w:eastAsia="楷体" w:hAnsi="楷体" w:hint="eastAsia"/>
          <w:sz w:val="24"/>
          <w:szCs w:val="24"/>
        </w:rPr>
        <w:t>抽象享元角色</w:t>
      </w:r>
      <w:proofErr w:type="gramEnd"/>
      <w:r>
        <w:rPr>
          <w:rFonts w:ascii="楷体" w:eastAsia="楷体" w:hAnsi="楷体" w:hint="eastAsia"/>
          <w:sz w:val="24"/>
          <w:szCs w:val="24"/>
        </w:rPr>
        <w:t>。</w:t>
      </w:r>
    </w:p>
    <w:p w:rsidR="00843B44" w:rsidRPr="00843B44" w:rsidRDefault="00843B44" w:rsidP="00843B44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699EB9" wp14:editId="36E34B04">
            <wp:extent cx="3905250" cy="14859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358" w:rsidRDefault="00443358" w:rsidP="0044335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非享元</w:t>
      </w:r>
      <w:proofErr w:type="gramEnd"/>
      <w:r>
        <w:rPr>
          <w:rFonts w:ascii="楷体" w:eastAsia="楷体" w:hAnsi="楷体" w:hint="eastAsia"/>
          <w:sz w:val="24"/>
          <w:szCs w:val="24"/>
        </w:rPr>
        <w:t>角色：继承</w:t>
      </w:r>
      <w:proofErr w:type="gramStart"/>
      <w:r>
        <w:rPr>
          <w:rFonts w:ascii="楷体" w:eastAsia="楷体" w:hAnsi="楷体" w:hint="eastAsia"/>
          <w:sz w:val="24"/>
          <w:szCs w:val="24"/>
        </w:rPr>
        <w:t>抽象享元角色</w:t>
      </w:r>
      <w:proofErr w:type="gramEnd"/>
      <w:r>
        <w:rPr>
          <w:rFonts w:ascii="楷体" w:eastAsia="楷体" w:hAnsi="楷体" w:hint="eastAsia"/>
          <w:sz w:val="24"/>
          <w:szCs w:val="24"/>
        </w:rPr>
        <w:t>，但是不能被共享。</w:t>
      </w:r>
    </w:p>
    <w:p w:rsidR="00443358" w:rsidRDefault="00443358" w:rsidP="00443358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享元工厂</w:t>
      </w:r>
      <w:proofErr w:type="gramEnd"/>
      <w:r>
        <w:rPr>
          <w:rFonts w:ascii="楷体" w:eastAsia="楷体" w:hAnsi="楷体" w:hint="eastAsia"/>
          <w:sz w:val="24"/>
          <w:szCs w:val="24"/>
        </w:rPr>
        <w:t>：负责创建和</w:t>
      </w:r>
      <w:proofErr w:type="gramStart"/>
      <w:r>
        <w:rPr>
          <w:rFonts w:ascii="楷体" w:eastAsia="楷体" w:hAnsi="楷体" w:hint="eastAsia"/>
          <w:sz w:val="24"/>
          <w:szCs w:val="24"/>
        </w:rPr>
        <w:t>管理享元角色</w:t>
      </w:r>
      <w:proofErr w:type="gramEnd"/>
      <w:r>
        <w:rPr>
          <w:rFonts w:ascii="楷体" w:eastAsia="楷体" w:hAnsi="楷体" w:hint="eastAsia"/>
          <w:sz w:val="24"/>
          <w:szCs w:val="24"/>
        </w:rPr>
        <w:t>。</w:t>
      </w:r>
    </w:p>
    <w:p w:rsidR="00843B44" w:rsidRDefault="00843B44" w:rsidP="00843B4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896323" wp14:editId="5900F3CA">
            <wp:extent cx="4791075" cy="46386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44" w:rsidRDefault="00843B44" w:rsidP="00843B4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在这里，</w:t>
      </w:r>
      <w:proofErr w:type="gramStart"/>
      <w:r>
        <w:rPr>
          <w:rFonts w:ascii="楷体" w:eastAsia="楷体" w:hAnsi="楷体" w:hint="eastAsia"/>
          <w:sz w:val="24"/>
          <w:szCs w:val="24"/>
        </w:rPr>
        <w:t>享元工厂</w:t>
      </w:r>
      <w:proofErr w:type="gramEnd"/>
      <w:r>
        <w:rPr>
          <w:rFonts w:ascii="楷体" w:eastAsia="楷体" w:hAnsi="楷体" w:hint="eastAsia"/>
          <w:sz w:val="24"/>
          <w:szCs w:val="24"/>
        </w:rPr>
        <w:t>使用</w:t>
      </w:r>
      <w:proofErr w:type="gramStart"/>
      <w:r>
        <w:rPr>
          <w:rFonts w:ascii="楷体" w:eastAsia="楷体" w:hAnsi="楷体" w:hint="eastAsia"/>
          <w:sz w:val="24"/>
          <w:szCs w:val="24"/>
        </w:rPr>
        <w:t>了单例模式</w:t>
      </w:r>
      <w:proofErr w:type="gramEnd"/>
      <w:r>
        <w:rPr>
          <w:rFonts w:ascii="楷体" w:eastAsia="楷体" w:hAnsi="楷体" w:hint="eastAsia"/>
          <w:sz w:val="24"/>
          <w:szCs w:val="24"/>
        </w:rPr>
        <w:t>（懒汉式）</w:t>
      </w:r>
      <w:r w:rsidR="00954627">
        <w:rPr>
          <w:rFonts w:ascii="楷体" w:eastAsia="楷体" w:hAnsi="楷体" w:hint="eastAsia"/>
          <w:sz w:val="24"/>
          <w:szCs w:val="24"/>
        </w:rPr>
        <w:t>。</w:t>
      </w:r>
    </w:p>
    <w:p w:rsidR="00954627" w:rsidRPr="00954627" w:rsidRDefault="00954627" w:rsidP="00954627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54627">
        <w:rPr>
          <w:rFonts w:ascii="楷体" w:eastAsia="楷体" w:hAnsi="楷体" w:hint="eastAsia"/>
          <w:sz w:val="24"/>
          <w:szCs w:val="24"/>
        </w:rPr>
        <w:t>客户类</w:t>
      </w:r>
    </w:p>
    <w:p w:rsidR="00954627" w:rsidRDefault="00954627" w:rsidP="0095462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drawing>
          <wp:inline distT="0" distB="0" distL="0" distR="0" wp14:anchorId="276D73D0" wp14:editId="158039A7">
            <wp:extent cx="5274310" cy="28422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27" w:rsidRDefault="00954627" w:rsidP="0095462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输出：</w:t>
      </w:r>
    </w:p>
    <w:p w:rsidR="00954627" w:rsidRDefault="00954627" w:rsidP="0095462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40BD3" wp14:editId="5C0A9F20">
            <wp:extent cx="3552825" cy="13525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27" w:rsidRDefault="00954627" w:rsidP="0095462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两次产生的方块对象都是从同一个哈希表里面取出的，只是修改了颜色。</w:t>
      </w:r>
    </w:p>
    <w:p w:rsidR="00874C7F" w:rsidRDefault="00874C7F" w:rsidP="0095462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优点</w:t>
      </w:r>
    </w:p>
    <w:p w:rsidR="00874C7F" w:rsidRPr="00874C7F" w:rsidRDefault="00874C7F" w:rsidP="00874C7F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874C7F">
        <w:rPr>
          <w:rFonts w:ascii="楷体" w:eastAsia="楷体" w:hAnsi="楷体" w:hint="eastAsia"/>
          <w:sz w:val="24"/>
          <w:szCs w:val="24"/>
        </w:rPr>
        <w:t>极大减少内存中相似或相同的对象数量，节省内存；</w:t>
      </w:r>
    </w:p>
    <w:p w:rsidR="00874C7F" w:rsidRDefault="00874C7F" w:rsidP="00874C7F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享元模式</w:t>
      </w:r>
      <w:proofErr w:type="gramEnd"/>
      <w:r>
        <w:rPr>
          <w:rFonts w:ascii="楷体" w:eastAsia="楷体" w:hAnsi="楷体" w:hint="eastAsia"/>
          <w:sz w:val="24"/>
          <w:szCs w:val="24"/>
        </w:rPr>
        <w:t>中外部模式相对独立，不影响内部状态。</w:t>
      </w:r>
    </w:p>
    <w:p w:rsidR="00874C7F" w:rsidRDefault="00874C7F" w:rsidP="00874C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4"/>
          </mc:Choice>
          <mc:Fallback>
            <w:t>⑤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缺点</w:t>
      </w:r>
    </w:p>
    <w:p w:rsidR="00874C7F" w:rsidRDefault="00874C7F" w:rsidP="00874C7F">
      <w:pPr>
        <w:spacing w:line="360" w:lineRule="auto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享元对象</w:t>
      </w:r>
      <w:proofErr w:type="gramEnd"/>
      <w:r>
        <w:rPr>
          <w:rFonts w:ascii="楷体" w:eastAsia="楷体" w:hAnsi="楷体" w:hint="eastAsia"/>
          <w:sz w:val="24"/>
          <w:szCs w:val="24"/>
        </w:rPr>
        <w:t>的部分状态必须外部化，分离内部状态和外部状态，使程序逻辑更加复杂。</w:t>
      </w:r>
    </w:p>
    <w:p w:rsidR="00874C7F" w:rsidRDefault="00874C7F" w:rsidP="00874C7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mc:AlternateContent>
            <mc:Choice Requires="w16se">
              <w:rFonts w:ascii="楷体" w:eastAsia="楷体" w:hAnsi="楷体" w:hint="eastAsia"/>
            </mc:Choice>
            <mc:Fallback>
              <w:rFonts w:ascii="宋体" w:eastAsia="宋体" w:hAnsi="宋体" w:cs="宋体" w:hint="eastAsia"/>
            </mc:Fallback>
          </mc:AlternateContent>
          <w:sz w:val="24"/>
          <w:szCs w:val="24"/>
        </w:rPr>
        <mc:AlternateContent>
          <mc:Choice Requires="w16se">
            <w16se:symEx w16se:font="宋体" w16se:char="2465"/>
          </mc:Choice>
          <mc:Fallback>
            <w:t>⑥</w:t>
          </mc:Fallback>
        </mc:AlternateContent>
      </w:r>
      <w:r>
        <w:rPr>
          <w:rFonts w:ascii="楷体" w:eastAsia="楷体" w:hAnsi="楷体" w:hint="eastAsia"/>
          <w:sz w:val="24"/>
          <w:szCs w:val="24"/>
        </w:rPr>
        <w:t>使用场景</w:t>
      </w:r>
    </w:p>
    <w:p w:rsidR="00874C7F" w:rsidRPr="00874C7F" w:rsidRDefault="00874C7F" w:rsidP="00874C7F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874C7F">
        <w:rPr>
          <w:rFonts w:ascii="楷体" w:eastAsia="楷体" w:hAnsi="楷体" w:hint="eastAsia"/>
          <w:sz w:val="24"/>
          <w:szCs w:val="24"/>
        </w:rPr>
        <w:t>一个系统中有大量相同或相似的对象；</w:t>
      </w:r>
    </w:p>
    <w:p w:rsidR="00874C7F" w:rsidRDefault="00874C7F" w:rsidP="00874C7F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对象的大部分状态可以外部化；</w:t>
      </w:r>
    </w:p>
    <w:p w:rsidR="00874C7F" w:rsidRPr="00874C7F" w:rsidRDefault="00874C7F" w:rsidP="00874C7F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需要多次</w:t>
      </w:r>
      <w:proofErr w:type="gramStart"/>
      <w:r>
        <w:rPr>
          <w:rFonts w:ascii="楷体" w:eastAsia="楷体" w:hAnsi="楷体" w:hint="eastAsia"/>
          <w:sz w:val="24"/>
          <w:szCs w:val="24"/>
        </w:rPr>
        <w:t>使用享元对象</w:t>
      </w:r>
      <w:proofErr w:type="gramEnd"/>
      <w:r>
        <w:rPr>
          <w:rFonts w:ascii="楷体" w:eastAsia="楷体" w:hAnsi="楷体" w:hint="eastAsia"/>
          <w:sz w:val="24"/>
          <w:szCs w:val="24"/>
        </w:rPr>
        <w:t>（定义</w:t>
      </w:r>
      <w:proofErr w:type="gramStart"/>
      <w:r>
        <w:rPr>
          <w:rFonts w:ascii="楷体" w:eastAsia="楷体" w:hAnsi="楷体" w:hint="eastAsia"/>
          <w:sz w:val="24"/>
          <w:szCs w:val="24"/>
        </w:rPr>
        <w:t>享元池需要</w:t>
      </w:r>
      <w:proofErr w:type="gramEnd"/>
      <w:r>
        <w:rPr>
          <w:rFonts w:ascii="楷体" w:eastAsia="楷体" w:hAnsi="楷体" w:hint="eastAsia"/>
          <w:sz w:val="24"/>
          <w:szCs w:val="24"/>
        </w:rPr>
        <w:t>耗费系统资源）。</w:t>
      </w:r>
    </w:p>
    <w:sectPr w:rsidR="00874C7F" w:rsidRPr="00874C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15C9F"/>
    <w:multiLevelType w:val="hybridMultilevel"/>
    <w:tmpl w:val="703882A6"/>
    <w:lvl w:ilvl="0" w:tplc="D48240A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516929"/>
    <w:multiLevelType w:val="hybridMultilevel"/>
    <w:tmpl w:val="CED6A248"/>
    <w:lvl w:ilvl="0" w:tplc="0D62B7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7A55AE"/>
    <w:multiLevelType w:val="hybridMultilevel"/>
    <w:tmpl w:val="D3E0F3CC"/>
    <w:lvl w:ilvl="0" w:tplc="006C945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7E672B"/>
    <w:multiLevelType w:val="hybridMultilevel"/>
    <w:tmpl w:val="CCBE0DDC"/>
    <w:lvl w:ilvl="0" w:tplc="A35233A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A20DAB"/>
    <w:multiLevelType w:val="hybridMultilevel"/>
    <w:tmpl w:val="F07A0ECC"/>
    <w:lvl w:ilvl="0" w:tplc="D72EBE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1CC4649"/>
    <w:multiLevelType w:val="hybridMultilevel"/>
    <w:tmpl w:val="E8FE16F8"/>
    <w:lvl w:ilvl="0" w:tplc="3036E31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AC4DBD"/>
    <w:multiLevelType w:val="hybridMultilevel"/>
    <w:tmpl w:val="7630915E"/>
    <w:lvl w:ilvl="0" w:tplc="8A1CB4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44E6D36"/>
    <w:multiLevelType w:val="hybridMultilevel"/>
    <w:tmpl w:val="B7560EC4"/>
    <w:lvl w:ilvl="0" w:tplc="82C2D8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2D4964"/>
    <w:multiLevelType w:val="hybridMultilevel"/>
    <w:tmpl w:val="03B0CD2E"/>
    <w:lvl w:ilvl="0" w:tplc="33E2C7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9A1D11"/>
    <w:multiLevelType w:val="hybridMultilevel"/>
    <w:tmpl w:val="72EC4A34"/>
    <w:lvl w:ilvl="0" w:tplc="F288D8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145588"/>
    <w:multiLevelType w:val="hybridMultilevel"/>
    <w:tmpl w:val="CF5A4552"/>
    <w:lvl w:ilvl="0" w:tplc="B764E97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5B61CA"/>
    <w:multiLevelType w:val="hybridMultilevel"/>
    <w:tmpl w:val="17BE1B30"/>
    <w:lvl w:ilvl="0" w:tplc="4588DE7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934B9B"/>
    <w:multiLevelType w:val="hybridMultilevel"/>
    <w:tmpl w:val="BE44D5B2"/>
    <w:lvl w:ilvl="0" w:tplc="B49EB7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18458D"/>
    <w:multiLevelType w:val="hybridMultilevel"/>
    <w:tmpl w:val="663098EC"/>
    <w:lvl w:ilvl="0" w:tplc="D466035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0500A04"/>
    <w:multiLevelType w:val="hybridMultilevel"/>
    <w:tmpl w:val="837CB1FA"/>
    <w:lvl w:ilvl="0" w:tplc="167ABC6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3BC4B59"/>
    <w:multiLevelType w:val="hybridMultilevel"/>
    <w:tmpl w:val="6B24B53E"/>
    <w:lvl w:ilvl="0" w:tplc="6278EA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69501D"/>
    <w:multiLevelType w:val="hybridMultilevel"/>
    <w:tmpl w:val="315A9A4E"/>
    <w:lvl w:ilvl="0" w:tplc="8604ED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F271399"/>
    <w:multiLevelType w:val="hybridMultilevel"/>
    <w:tmpl w:val="31F88234"/>
    <w:lvl w:ilvl="0" w:tplc="16005B3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8F51CE"/>
    <w:multiLevelType w:val="hybridMultilevel"/>
    <w:tmpl w:val="BF247864"/>
    <w:lvl w:ilvl="0" w:tplc="3BE4F1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322172"/>
    <w:multiLevelType w:val="hybridMultilevel"/>
    <w:tmpl w:val="5770E7C2"/>
    <w:lvl w:ilvl="0" w:tplc="023638E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9070D1C"/>
    <w:multiLevelType w:val="hybridMultilevel"/>
    <w:tmpl w:val="B644E820"/>
    <w:lvl w:ilvl="0" w:tplc="D2BC079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9ED01EE"/>
    <w:multiLevelType w:val="hybridMultilevel"/>
    <w:tmpl w:val="7C86C022"/>
    <w:lvl w:ilvl="0" w:tplc="9D9E62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B86662"/>
    <w:multiLevelType w:val="hybridMultilevel"/>
    <w:tmpl w:val="E08AB958"/>
    <w:lvl w:ilvl="0" w:tplc="AAFCFF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3265C01"/>
    <w:multiLevelType w:val="hybridMultilevel"/>
    <w:tmpl w:val="EDC89452"/>
    <w:lvl w:ilvl="0" w:tplc="5292FC1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4"/>
  </w:num>
  <w:num w:numId="3">
    <w:abstractNumId w:val="11"/>
  </w:num>
  <w:num w:numId="4">
    <w:abstractNumId w:val="20"/>
  </w:num>
  <w:num w:numId="5">
    <w:abstractNumId w:val="19"/>
  </w:num>
  <w:num w:numId="6">
    <w:abstractNumId w:val="12"/>
  </w:num>
  <w:num w:numId="7">
    <w:abstractNumId w:val="3"/>
  </w:num>
  <w:num w:numId="8">
    <w:abstractNumId w:val="15"/>
  </w:num>
  <w:num w:numId="9">
    <w:abstractNumId w:val="22"/>
  </w:num>
  <w:num w:numId="10">
    <w:abstractNumId w:val="16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4"/>
  </w:num>
  <w:num w:numId="17">
    <w:abstractNumId w:val="0"/>
  </w:num>
  <w:num w:numId="18">
    <w:abstractNumId w:val="23"/>
  </w:num>
  <w:num w:numId="19">
    <w:abstractNumId w:val="6"/>
  </w:num>
  <w:num w:numId="20">
    <w:abstractNumId w:val="1"/>
  </w:num>
  <w:num w:numId="21">
    <w:abstractNumId w:val="5"/>
  </w:num>
  <w:num w:numId="22">
    <w:abstractNumId w:val="17"/>
  </w:num>
  <w:num w:numId="23">
    <w:abstractNumId w:val="21"/>
  </w:num>
  <w:num w:numId="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107"/>
    <w:rsid w:val="00017120"/>
    <w:rsid w:val="0007639D"/>
    <w:rsid w:val="000A0637"/>
    <w:rsid w:val="000A3DA2"/>
    <w:rsid w:val="000D4343"/>
    <w:rsid w:val="000F211C"/>
    <w:rsid w:val="001E1DA1"/>
    <w:rsid w:val="002057C3"/>
    <w:rsid w:val="003815E6"/>
    <w:rsid w:val="003E3C69"/>
    <w:rsid w:val="00443358"/>
    <w:rsid w:val="004F3F49"/>
    <w:rsid w:val="00500A1D"/>
    <w:rsid w:val="00532064"/>
    <w:rsid w:val="00594107"/>
    <w:rsid w:val="005A517F"/>
    <w:rsid w:val="005F6C59"/>
    <w:rsid w:val="0063633E"/>
    <w:rsid w:val="006750DD"/>
    <w:rsid w:val="00777211"/>
    <w:rsid w:val="007A77AA"/>
    <w:rsid w:val="00843B44"/>
    <w:rsid w:val="00874C7F"/>
    <w:rsid w:val="008977B0"/>
    <w:rsid w:val="008C3DD5"/>
    <w:rsid w:val="00921DBC"/>
    <w:rsid w:val="00954627"/>
    <w:rsid w:val="00B42186"/>
    <w:rsid w:val="00BA1C65"/>
    <w:rsid w:val="00BA758D"/>
    <w:rsid w:val="00D46A33"/>
    <w:rsid w:val="00E37FE4"/>
    <w:rsid w:val="00E71286"/>
    <w:rsid w:val="00E75C45"/>
    <w:rsid w:val="00E8196F"/>
    <w:rsid w:val="00E93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D28BE"/>
  <w15:chartTrackingRefBased/>
  <w15:docId w15:val="{7C8077E4-468C-4226-89A8-928F68E80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434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9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21</Pages>
  <Words>428</Words>
  <Characters>2440</Characters>
  <Application>Microsoft Office Word</Application>
  <DocSecurity>0</DocSecurity>
  <Lines>20</Lines>
  <Paragraphs>5</Paragraphs>
  <ScaleCrop>false</ScaleCrop>
  <Company/>
  <LinksUpToDate>false</LinksUpToDate>
  <CharactersWithSpaces>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Dell</cp:lastModifiedBy>
  <cp:revision>18</cp:revision>
  <dcterms:created xsi:type="dcterms:W3CDTF">2023-05-20T02:53:00Z</dcterms:created>
  <dcterms:modified xsi:type="dcterms:W3CDTF">2023-05-24T10:39:00Z</dcterms:modified>
</cp:coreProperties>
</file>